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85" w:rsidRPr="00733885" w:rsidRDefault="00D54CB4" w:rsidP="00733885">
      <w:pPr>
        <w:autoSpaceDE w:val="0"/>
        <w:autoSpaceDN w:val="0"/>
        <w:adjustRightInd w:val="0"/>
        <w:jc w:val="center"/>
        <w:rPr>
          <w:b/>
          <w:bCs/>
        </w:rPr>
      </w:pPr>
      <w:r w:rsidRPr="00733885">
        <w:rPr>
          <w:b/>
        </w:rPr>
        <w:t xml:space="preserve">Аннотации рабочих учебных программ </w:t>
      </w:r>
      <w:r w:rsidR="00733885" w:rsidRPr="00733885">
        <w:rPr>
          <w:b/>
        </w:rPr>
        <w:t>дисциплин  д</w:t>
      </w:r>
      <w:r w:rsidR="00733885" w:rsidRPr="00733885">
        <w:rPr>
          <w:b/>
          <w:bCs/>
        </w:rPr>
        <w:t xml:space="preserve">ополнительной общеобразовательной </w:t>
      </w:r>
      <w:proofErr w:type="spellStart"/>
      <w:r w:rsidR="00733885" w:rsidRPr="00733885">
        <w:rPr>
          <w:b/>
          <w:bCs/>
        </w:rPr>
        <w:t>общеразвивающей</w:t>
      </w:r>
      <w:proofErr w:type="spellEnd"/>
    </w:p>
    <w:p w:rsidR="00D54CB4" w:rsidRDefault="00733885" w:rsidP="00733885">
      <w:pPr>
        <w:autoSpaceDE w:val="0"/>
        <w:autoSpaceDN w:val="0"/>
        <w:adjustRightInd w:val="0"/>
        <w:jc w:val="center"/>
        <w:rPr>
          <w:b/>
          <w:bCs/>
        </w:rPr>
      </w:pPr>
      <w:r w:rsidRPr="00733885">
        <w:rPr>
          <w:b/>
          <w:bCs/>
        </w:rPr>
        <w:t>программы для взрослых «Основы компьютерной грамотности граждан»</w:t>
      </w:r>
    </w:p>
    <w:p w:rsidR="00733885" w:rsidRPr="00733885" w:rsidRDefault="00733885" w:rsidP="00733885">
      <w:pPr>
        <w:autoSpaceDE w:val="0"/>
        <w:autoSpaceDN w:val="0"/>
        <w:adjustRightInd w:val="0"/>
        <w:jc w:val="center"/>
      </w:pPr>
    </w:p>
    <w:tbl>
      <w:tblPr>
        <w:tblStyle w:val="a3"/>
        <w:tblW w:w="14800" w:type="dxa"/>
        <w:tblLook w:val="04A0"/>
      </w:tblPr>
      <w:tblGrid>
        <w:gridCol w:w="2249"/>
        <w:gridCol w:w="2269"/>
        <w:gridCol w:w="2072"/>
        <w:gridCol w:w="2896"/>
        <w:gridCol w:w="1721"/>
        <w:gridCol w:w="1983"/>
        <w:gridCol w:w="1610"/>
      </w:tblGrid>
      <w:tr w:rsidR="00D54CB4" w:rsidTr="0062667E">
        <w:tc>
          <w:tcPr>
            <w:tcW w:w="2249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269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072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2896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>, час</w:t>
            </w:r>
          </w:p>
        </w:tc>
      </w:tr>
      <w:tr w:rsidR="00D54CB4" w:rsidTr="0062667E">
        <w:tc>
          <w:tcPr>
            <w:tcW w:w="2249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269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072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896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F93D3C" w:rsidTr="0062667E">
        <w:tc>
          <w:tcPr>
            <w:tcW w:w="2249" w:type="dxa"/>
          </w:tcPr>
          <w:p w:rsidR="00F93D3C" w:rsidRDefault="00733885" w:rsidP="00D54CB4">
            <w:r>
              <w:t>Модуль 1</w:t>
            </w:r>
          </w:p>
        </w:tc>
        <w:tc>
          <w:tcPr>
            <w:tcW w:w="2269" w:type="dxa"/>
          </w:tcPr>
          <w:p w:rsidR="00F93D3C" w:rsidRDefault="00733885">
            <w:r>
              <w:t>Компьютерная грамотность населения</w:t>
            </w:r>
          </w:p>
        </w:tc>
        <w:tc>
          <w:tcPr>
            <w:tcW w:w="2072" w:type="dxa"/>
          </w:tcPr>
          <w:p w:rsidR="00A953AE" w:rsidRPr="000E37C6" w:rsidRDefault="00A953AE" w:rsidP="00A953A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37C6">
              <w:rPr>
                <w:b/>
                <w:bCs/>
                <w:sz w:val="22"/>
                <w:szCs w:val="22"/>
              </w:rPr>
              <w:t>Обучающийся должен овладеть понятиями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 xml:space="preserve"> об инструментах работы на компьютере и графическом экранном</w:t>
            </w:r>
            <w:r w:rsidR="000E37C6" w:rsidRPr="000E37C6">
              <w:rPr>
                <w:sz w:val="22"/>
                <w:szCs w:val="22"/>
              </w:rPr>
              <w:t xml:space="preserve"> </w:t>
            </w:r>
            <w:r w:rsidRPr="000E37C6">
              <w:rPr>
                <w:sz w:val="22"/>
                <w:szCs w:val="22"/>
              </w:rPr>
              <w:t>интерфейсе;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0 об организации хранения информации в виде файлов и папок;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 xml:space="preserve">0  </w:t>
            </w:r>
            <w:proofErr w:type="gramStart"/>
            <w:r w:rsidRPr="000E37C6">
              <w:rPr>
                <w:sz w:val="22"/>
                <w:szCs w:val="22"/>
              </w:rPr>
              <w:t>средствах</w:t>
            </w:r>
            <w:proofErr w:type="gramEnd"/>
            <w:r w:rsidRPr="000E37C6">
              <w:rPr>
                <w:sz w:val="22"/>
                <w:szCs w:val="22"/>
              </w:rPr>
              <w:t xml:space="preserve"> создания и редактирования в среде текстового редактора;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0 глобальной информационной сети Интернет, программа</w:t>
            </w:r>
            <w:proofErr w:type="gramStart"/>
            <w:r w:rsidRPr="000E37C6">
              <w:rPr>
                <w:sz w:val="22"/>
                <w:szCs w:val="22"/>
              </w:rPr>
              <w:t>х-</w:t>
            </w:r>
            <w:proofErr w:type="gramEnd"/>
            <w:r w:rsidRPr="000E37C6">
              <w:rPr>
                <w:sz w:val="22"/>
                <w:szCs w:val="22"/>
              </w:rPr>
              <w:t xml:space="preserve"> </w:t>
            </w:r>
            <w:r w:rsidRPr="000E37C6">
              <w:rPr>
                <w:sz w:val="22"/>
                <w:szCs w:val="22"/>
              </w:rPr>
              <w:lastRenderedPageBreak/>
              <w:t>браузерах и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электронной почты;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>б информационной безопасности и законодательстве в сфере защиты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личной информации и ответственности граждан по предоставлению личной</w:t>
            </w:r>
            <w:r w:rsidR="000E37C6" w:rsidRPr="000E37C6">
              <w:rPr>
                <w:sz w:val="22"/>
                <w:szCs w:val="22"/>
              </w:rPr>
              <w:t xml:space="preserve"> </w:t>
            </w:r>
            <w:r w:rsidRPr="000E37C6">
              <w:rPr>
                <w:sz w:val="22"/>
                <w:szCs w:val="22"/>
              </w:rPr>
              <w:t>информации;</w:t>
            </w:r>
          </w:p>
          <w:p w:rsidR="00F93D3C" w:rsidRPr="000E37C6" w:rsidRDefault="000E37C6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 средствах сетевых коммуникаций для социального взаимодействия в сети</w:t>
            </w:r>
            <w:r w:rsidRPr="000E37C6">
              <w:rPr>
                <w:sz w:val="22"/>
                <w:szCs w:val="22"/>
              </w:rPr>
              <w:t xml:space="preserve"> </w:t>
            </w:r>
            <w:r w:rsidR="00A953AE" w:rsidRPr="000E37C6">
              <w:rPr>
                <w:sz w:val="22"/>
                <w:szCs w:val="22"/>
              </w:rPr>
              <w:t>Интернет и об основах сетевого этикета.</w:t>
            </w:r>
          </w:p>
          <w:p w:rsidR="00A953AE" w:rsidRPr="000E37C6" w:rsidRDefault="00A953AE" w:rsidP="000E37C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37C6">
              <w:rPr>
                <w:b/>
                <w:bCs/>
                <w:sz w:val="22"/>
                <w:szCs w:val="22"/>
              </w:rPr>
              <w:t>Обучающийся должен знать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Основные средства работы с компьютером, с файлами и папками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</w:t>
            </w:r>
            <w:r w:rsidR="00A953AE" w:rsidRPr="000E37C6">
              <w:rPr>
                <w:sz w:val="22"/>
                <w:szCs w:val="22"/>
              </w:rPr>
              <w:t>основные</w:t>
            </w:r>
            <w:proofErr w:type="spellEnd"/>
            <w:r w:rsidR="00A953AE" w:rsidRPr="000E37C6">
              <w:rPr>
                <w:sz w:val="22"/>
                <w:szCs w:val="22"/>
              </w:rPr>
              <w:t xml:space="preserve"> принципы работы в среде текстового редактора;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0сновные принципы работы в Интернете и основы сетевого этикета;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 xml:space="preserve">0сновные поисковые </w:t>
            </w:r>
            <w:proofErr w:type="spellStart"/>
            <w:proofErr w:type="gramStart"/>
            <w:r w:rsidRPr="000E37C6">
              <w:rPr>
                <w:sz w:val="22"/>
                <w:szCs w:val="22"/>
              </w:rPr>
              <w:t>Интернет-системы</w:t>
            </w:r>
            <w:proofErr w:type="spellEnd"/>
            <w:proofErr w:type="gramEnd"/>
            <w:r w:rsidRPr="000E37C6">
              <w:rPr>
                <w:sz w:val="22"/>
                <w:szCs w:val="22"/>
              </w:rPr>
              <w:t>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>сновные понятия информационной безопасности;</w:t>
            </w:r>
          </w:p>
          <w:p w:rsidR="00A953AE" w:rsidRPr="000E37C6" w:rsidRDefault="00A953AE" w:rsidP="000E37C6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E37C6">
              <w:rPr>
                <w:rFonts w:ascii="Times New Roman" w:hAnsi="Times New Roman" w:cs="Times New Roman"/>
                <w:sz w:val="22"/>
                <w:szCs w:val="22"/>
              </w:rPr>
              <w:t xml:space="preserve">0 базовые принципы работы с </w:t>
            </w:r>
            <w:r w:rsidR="000E37C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E37C6">
              <w:rPr>
                <w:rFonts w:ascii="Times New Roman" w:hAnsi="Times New Roman" w:cs="Times New Roman"/>
                <w:sz w:val="22"/>
                <w:szCs w:val="22"/>
              </w:rPr>
              <w:t>обильными устройствами доступа в Интернет.</w:t>
            </w:r>
          </w:p>
        </w:tc>
        <w:tc>
          <w:tcPr>
            <w:tcW w:w="2896" w:type="dxa"/>
          </w:tcPr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lastRenderedPageBreak/>
              <w:t>Сформировать основные понятия об инструментах работы на компьютере и овладеть средствами графического экранного интерфейса.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>Сформировать навыки работы с файлами и папками.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>Овладеть основными средствами создания и редактирования в среде текстового редактора.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b/>
                <w:bCs/>
                <w:sz w:val="22"/>
                <w:szCs w:val="22"/>
              </w:rPr>
              <w:t xml:space="preserve"> </w:t>
            </w:r>
            <w:r w:rsidRPr="00C55A4C">
              <w:rPr>
                <w:sz w:val="22"/>
                <w:szCs w:val="22"/>
              </w:rPr>
              <w:t xml:space="preserve">Сформировать представление о глобальной информационной сети Интернет и пользовательские умения работы с программами-браузерами для работы с сайтами, программами для поиска необходимой информации, программой </w:t>
            </w:r>
            <w:r w:rsidRPr="00C55A4C">
              <w:rPr>
                <w:sz w:val="22"/>
                <w:szCs w:val="22"/>
              </w:rPr>
              <w:lastRenderedPageBreak/>
              <w:t>электронной почты.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 Познакомить с основами информационной безопасности и персонифицированной работы с коммуникационными сервисами: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55A4C">
              <w:rPr>
                <w:sz w:val="22"/>
                <w:szCs w:val="22"/>
              </w:rPr>
              <w:t>онятие защиты от вредоносных программ и спама, безопасность при оплате товаров и услуг, регистрация в сетевом сервисе (логин и пароль)</w:t>
            </w:r>
          </w:p>
          <w:p w:rsidR="00F93D3C" w:rsidRDefault="00F93D3C" w:rsidP="00C55A4C">
            <w:pPr>
              <w:pStyle w:val="a4"/>
              <w:ind w:left="483"/>
              <w:jc w:val="both"/>
            </w:pPr>
          </w:p>
        </w:tc>
        <w:tc>
          <w:tcPr>
            <w:tcW w:w="1721" w:type="dxa"/>
          </w:tcPr>
          <w:p w:rsidR="00F93D3C" w:rsidRDefault="0062667E" w:rsidP="00D54CB4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3" w:type="dxa"/>
          </w:tcPr>
          <w:p w:rsidR="00F93D3C" w:rsidRDefault="00F93D3C" w:rsidP="00D54CB4">
            <w:pPr>
              <w:jc w:val="center"/>
            </w:pPr>
          </w:p>
        </w:tc>
        <w:tc>
          <w:tcPr>
            <w:tcW w:w="1610" w:type="dxa"/>
          </w:tcPr>
          <w:p w:rsidR="00F93D3C" w:rsidRDefault="0062667E" w:rsidP="00D54CB4">
            <w:pPr>
              <w:jc w:val="center"/>
            </w:pPr>
            <w:r>
              <w:t>4</w:t>
            </w:r>
          </w:p>
        </w:tc>
      </w:tr>
      <w:tr w:rsidR="00F93D3C" w:rsidTr="0062667E">
        <w:trPr>
          <w:trHeight w:val="2120"/>
        </w:trPr>
        <w:tc>
          <w:tcPr>
            <w:tcW w:w="2249" w:type="dxa"/>
          </w:tcPr>
          <w:p w:rsidR="00F93D3C" w:rsidRDefault="00C55A4C">
            <w:r>
              <w:lastRenderedPageBreak/>
              <w:t>Модуль 2</w:t>
            </w:r>
          </w:p>
        </w:tc>
        <w:tc>
          <w:tcPr>
            <w:tcW w:w="2269" w:type="dxa"/>
          </w:tcPr>
          <w:p w:rsidR="00F93D3C" w:rsidRDefault="00C55A4C">
            <w:r>
              <w:t>Пользователь электронных государственных услуг</w:t>
            </w:r>
          </w:p>
        </w:tc>
        <w:tc>
          <w:tcPr>
            <w:tcW w:w="2072" w:type="dxa"/>
          </w:tcPr>
          <w:p w:rsidR="000E37C6" w:rsidRDefault="00A953AE" w:rsidP="000E37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b/>
                <w:bCs/>
                <w:sz w:val="22"/>
                <w:szCs w:val="22"/>
              </w:rPr>
              <w:t>Обучающийся должен овладеть понятиями</w:t>
            </w:r>
            <w:r w:rsidRPr="000E37C6">
              <w:rPr>
                <w:sz w:val="22"/>
                <w:szCs w:val="22"/>
              </w:rPr>
              <w:t xml:space="preserve"> </w:t>
            </w:r>
          </w:p>
          <w:p w:rsidR="00A953AE" w:rsidRPr="000E37C6" w:rsidRDefault="00A953AE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о средствах сетевой консультационной поддержки пользователей</w:t>
            </w:r>
            <w:r w:rsidR="000E37C6" w:rsidRPr="000E37C6">
              <w:rPr>
                <w:sz w:val="22"/>
                <w:szCs w:val="22"/>
              </w:rPr>
              <w:t xml:space="preserve"> </w:t>
            </w:r>
            <w:r w:rsidRPr="000E37C6">
              <w:rPr>
                <w:sz w:val="22"/>
                <w:szCs w:val="22"/>
              </w:rPr>
              <w:lastRenderedPageBreak/>
              <w:t xml:space="preserve">электронных </w:t>
            </w:r>
            <w:proofErr w:type="spellStart"/>
            <w:r w:rsidRPr="000E37C6">
              <w:rPr>
                <w:sz w:val="22"/>
                <w:szCs w:val="22"/>
              </w:rPr>
              <w:t>гос</w:t>
            </w:r>
            <w:proofErr w:type="spellEnd"/>
            <w:r w:rsidR="000E37C6">
              <w:rPr>
                <w:sz w:val="22"/>
                <w:szCs w:val="22"/>
              </w:rPr>
              <w:t xml:space="preserve">. </w:t>
            </w:r>
            <w:r w:rsidRPr="000E37C6">
              <w:rPr>
                <w:sz w:val="22"/>
                <w:szCs w:val="22"/>
              </w:rPr>
              <w:t xml:space="preserve"> услуг;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 составе электронных региональных и муниципальных </w:t>
            </w:r>
            <w:proofErr w:type="spellStart"/>
            <w:r w:rsidR="00A953AE" w:rsidRPr="000E37C6">
              <w:rPr>
                <w:sz w:val="22"/>
                <w:szCs w:val="22"/>
              </w:rPr>
              <w:t>гос</w:t>
            </w:r>
            <w:proofErr w:type="spellEnd"/>
            <w:r w:rsidRPr="000E3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953AE" w:rsidRPr="000E37C6">
              <w:rPr>
                <w:sz w:val="22"/>
                <w:szCs w:val="22"/>
              </w:rPr>
              <w:t>услуг населению и их нормативном правовом статусе;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 получении персонального доступа к выбранной государственной услуге;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 мобильном доступе к порталу государственных услуг населению;</w:t>
            </w:r>
          </w:p>
          <w:p w:rsidR="00F93D3C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 назначении электронной карты пользователя государственных услуг,</w:t>
            </w:r>
            <w:r w:rsidRPr="000E37C6">
              <w:rPr>
                <w:sz w:val="22"/>
                <w:szCs w:val="22"/>
              </w:rPr>
              <w:t xml:space="preserve"> </w:t>
            </w:r>
            <w:r w:rsidR="00A953AE" w:rsidRPr="000E37C6">
              <w:rPr>
                <w:sz w:val="22"/>
                <w:szCs w:val="22"/>
              </w:rPr>
              <w:t xml:space="preserve">электронной подписи и нормативной правовой защите персональных </w:t>
            </w:r>
            <w:r w:rsidR="00A953AE" w:rsidRPr="000E37C6">
              <w:rPr>
                <w:sz w:val="22"/>
                <w:szCs w:val="22"/>
              </w:rPr>
              <w:lastRenderedPageBreak/>
              <w:t>данных</w:t>
            </w:r>
            <w:r w:rsidRPr="000E37C6">
              <w:rPr>
                <w:sz w:val="22"/>
                <w:szCs w:val="22"/>
              </w:rPr>
              <w:t xml:space="preserve"> </w:t>
            </w:r>
            <w:r w:rsidR="00A953AE" w:rsidRPr="000E37C6">
              <w:rPr>
                <w:sz w:val="22"/>
                <w:szCs w:val="22"/>
              </w:rPr>
              <w:t xml:space="preserve">и ответственности граждан держателей электронной карты </w:t>
            </w:r>
            <w:proofErr w:type="spellStart"/>
            <w:r w:rsidR="00A953AE" w:rsidRPr="000E37C6">
              <w:rPr>
                <w:sz w:val="22"/>
                <w:szCs w:val="22"/>
              </w:rPr>
              <w:t>гос</w:t>
            </w:r>
            <w:proofErr w:type="spellEnd"/>
            <w:r w:rsidRPr="000E37C6">
              <w:rPr>
                <w:sz w:val="22"/>
                <w:szCs w:val="22"/>
              </w:rPr>
              <w:t xml:space="preserve">. </w:t>
            </w:r>
            <w:r w:rsidR="00A953AE" w:rsidRPr="000E37C6">
              <w:rPr>
                <w:sz w:val="22"/>
                <w:szCs w:val="22"/>
              </w:rPr>
              <w:t>услуг населению;</w:t>
            </w:r>
          </w:p>
          <w:p w:rsidR="000E37C6" w:rsidRDefault="00A953AE" w:rsidP="000E37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b/>
                <w:sz w:val="22"/>
                <w:szCs w:val="22"/>
              </w:rPr>
              <w:t>Обучающийся должен знать</w:t>
            </w:r>
            <w:r w:rsidRPr="000E37C6">
              <w:rPr>
                <w:sz w:val="22"/>
                <w:szCs w:val="22"/>
              </w:rPr>
              <w:t xml:space="preserve"> 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953AE" w:rsidRPr="000E37C6">
              <w:rPr>
                <w:sz w:val="22"/>
                <w:szCs w:val="22"/>
              </w:rPr>
              <w:t xml:space="preserve">собенности </w:t>
            </w:r>
            <w:proofErr w:type="gramStart"/>
            <w:r w:rsidR="00A953AE" w:rsidRPr="000E37C6">
              <w:rPr>
                <w:sz w:val="22"/>
                <w:szCs w:val="22"/>
              </w:rPr>
              <w:t>функционирования порталов органов власти региона</w:t>
            </w:r>
            <w:proofErr w:type="gramEnd"/>
            <w:r w:rsidR="00A953AE" w:rsidRPr="000E37C6">
              <w:rPr>
                <w:sz w:val="22"/>
                <w:szCs w:val="22"/>
              </w:rPr>
              <w:t>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7C6">
              <w:rPr>
                <w:sz w:val="22"/>
                <w:szCs w:val="22"/>
              </w:rPr>
              <w:t>Н</w:t>
            </w:r>
            <w:r w:rsidR="00A953AE" w:rsidRPr="000E37C6">
              <w:rPr>
                <w:sz w:val="22"/>
                <w:szCs w:val="22"/>
              </w:rPr>
              <w:t xml:space="preserve">азначение, состав и принципы работы порталов </w:t>
            </w:r>
            <w:proofErr w:type="spellStart"/>
            <w:r w:rsidR="00A953AE" w:rsidRPr="000E37C6">
              <w:rPr>
                <w:sz w:val="22"/>
                <w:szCs w:val="22"/>
              </w:rPr>
              <w:t>гос</w:t>
            </w:r>
            <w:proofErr w:type="spellEnd"/>
            <w:r w:rsidRPr="000E37C6">
              <w:rPr>
                <w:sz w:val="22"/>
                <w:szCs w:val="22"/>
              </w:rPr>
              <w:t>.</w:t>
            </w:r>
            <w:r w:rsidR="00A953AE" w:rsidRPr="000E37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A953AE" w:rsidRPr="000E37C6">
              <w:rPr>
                <w:sz w:val="22"/>
                <w:szCs w:val="22"/>
              </w:rPr>
              <w:t>муниципальных услуг;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53AE" w:rsidRPr="000E37C6">
              <w:rPr>
                <w:sz w:val="22"/>
                <w:szCs w:val="22"/>
              </w:rPr>
              <w:t xml:space="preserve">ринципы персональной регистрации на портале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953AE" w:rsidRPr="000E37C6">
              <w:rPr>
                <w:sz w:val="22"/>
                <w:szCs w:val="22"/>
              </w:rPr>
              <w:t>госуслуг</w:t>
            </w:r>
            <w:proofErr w:type="spellEnd"/>
            <w:r w:rsidR="00A953AE" w:rsidRPr="000E37C6">
              <w:rPr>
                <w:sz w:val="22"/>
                <w:szCs w:val="22"/>
              </w:rPr>
              <w:t>;</w:t>
            </w:r>
          </w:p>
          <w:p w:rsidR="00A953AE" w:rsidRPr="000E37C6" w:rsidRDefault="000E37C6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53AE" w:rsidRPr="000E37C6">
              <w:rPr>
                <w:sz w:val="22"/>
                <w:szCs w:val="22"/>
              </w:rPr>
              <w:t>труктура и назначение личного кабинета;</w:t>
            </w:r>
          </w:p>
          <w:p w:rsidR="00A953AE" w:rsidRPr="000E37C6" w:rsidRDefault="00F2456B" w:rsidP="000E37C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53AE" w:rsidRPr="000E37C6">
              <w:rPr>
                <w:sz w:val="22"/>
                <w:szCs w:val="22"/>
              </w:rPr>
              <w:t xml:space="preserve">озможность универсальной электронной карты и электронной </w:t>
            </w:r>
            <w:r w:rsidR="00A953AE" w:rsidRPr="000E37C6">
              <w:rPr>
                <w:sz w:val="22"/>
                <w:szCs w:val="22"/>
              </w:rPr>
              <w:lastRenderedPageBreak/>
              <w:t>подписи;</w:t>
            </w:r>
          </w:p>
          <w:p w:rsidR="00A953AE" w:rsidRPr="000E37C6" w:rsidRDefault="00F2456B" w:rsidP="00F2456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53AE" w:rsidRPr="000E37C6">
              <w:rPr>
                <w:sz w:val="22"/>
                <w:szCs w:val="22"/>
              </w:rPr>
              <w:t>рава и ответственность граждан, держателей универсальной электронной</w:t>
            </w:r>
            <w:r>
              <w:rPr>
                <w:sz w:val="22"/>
                <w:szCs w:val="22"/>
              </w:rPr>
              <w:t xml:space="preserve"> </w:t>
            </w:r>
            <w:r w:rsidR="00A953AE" w:rsidRPr="000E37C6">
              <w:rPr>
                <w:sz w:val="22"/>
                <w:szCs w:val="22"/>
              </w:rPr>
              <w:t>карты.</w:t>
            </w:r>
          </w:p>
        </w:tc>
        <w:tc>
          <w:tcPr>
            <w:tcW w:w="2896" w:type="dxa"/>
          </w:tcPr>
          <w:p w:rsidR="00C55A4C" w:rsidRP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lastRenderedPageBreak/>
              <w:t xml:space="preserve">Включить слушателей в общественное сообщество пользователей сайта государственных услуг, ознакомить с ресурсами сайта Программы: видеороликами, </w:t>
            </w:r>
            <w:proofErr w:type="spellStart"/>
            <w:proofErr w:type="gramStart"/>
            <w:r w:rsidRPr="00C55A4C">
              <w:rPr>
                <w:sz w:val="22"/>
                <w:szCs w:val="22"/>
              </w:rPr>
              <w:t>кол-</w:t>
            </w:r>
            <w:r w:rsidRPr="00C55A4C">
              <w:rPr>
                <w:sz w:val="22"/>
                <w:szCs w:val="22"/>
              </w:rPr>
              <w:lastRenderedPageBreak/>
              <w:t>центром</w:t>
            </w:r>
            <w:proofErr w:type="spellEnd"/>
            <w:proofErr w:type="gramEnd"/>
            <w:r w:rsidRPr="00C55A4C">
              <w:rPr>
                <w:sz w:val="22"/>
                <w:szCs w:val="22"/>
              </w:rPr>
              <w:t xml:space="preserve"> с CMC поддержкой, форумом пользователей государственных услуг,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 Освоить принципы работы и основные разделы портала электронного правительства, состав государственных услуг населению и их нормативный правовой статус.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 Сформировать навыки, необходимые для получения государственных и муниципальных услуг в электронном виде: персональная регистрация и получение доступа к государственной услуге, оформление запроса, работа с информацией по запросу, ответ на запрос.</w:t>
            </w:r>
          </w:p>
          <w:p w:rsidR="00C55A4C" w:rsidRP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 Получить представление о мобильном доступе к порталу государственных услуг населению, сформировать опыт работы с порталом через мобильные </w:t>
            </w:r>
            <w:r w:rsidRPr="00C55A4C">
              <w:rPr>
                <w:sz w:val="22"/>
                <w:szCs w:val="22"/>
              </w:rPr>
              <w:lastRenderedPageBreak/>
              <w:t>устройства на примере устройств</w:t>
            </w:r>
          </w:p>
          <w:p w:rsid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пользователя, формировать умение работы с </w:t>
            </w:r>
            <w:proofErr w:type="spellStart"/>
            <w:proofErr w:type="gramStart"/>
            <w:r w:rsidRPr="00C55A4C">
              <w:rPr>
                <w:sz w:val="22"/>
                <w:szCs w:val="22"/>
              </w:rPr>
              <w:t>кол-центром</w:t>
            </w:r>
            <w:proofErr w:type="spellEnd"/>
            <w:proofErr w:type="gramEnd"/>
            <w:r w:rsidRPr="00C55A4C">
              <w:rPr>
                <w:sz w:val="22"/>
                <w:szCs w:val="22"/>
              </w:rPr>
              <w:t xml:space="preserve"> 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C55A4C">
              <w:rPr>
                <w:sz w:val="22"/>
                <w:szCs w:val="22"/>
              </w:rPr>
              <w:t>государственных услуг.</w:t>
            </w:r>
          </w:p>
          <w:p w:rsid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 xml:space="preserve"> </w:t>
            </w:r>
            <w:proofErr w:type="gramStart"/>
            <w:r w:rsidRPr="00C55A4C">
              <w:rPr>
                <w:sz w:val="22"/>
                <w:szCs w:val="22"/>
              </w:rPr>
              <w:t>Сформировать знания назначении электронной карты пользователя государственных услуг, опыта активации карты для обеспечения персонифицированного доступа, нормативной правовой защите персональных данных и ответственности граждан держателей электронной карты государственных услуг населению.</w:t>
            </w:r>
            <w:proofErr w:type="gramEnd"/>
          </w:p>
          <w:p w:rsidR="00C55A4C" w:rsidRPr="00C55A4C" w:rsidRDefault="00C55A4C" w:rsidP="00C55A4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A4C">
              <w:rPr>
                <w:sz w:val="22"/>
                <w:szCs w:val="22"/>
              </w:rPr>
              <w:t>Получить представление об облачных технологиях и опыт доступа к удаленным данным на портале государственных услуг: личный кабинет пользователя, удаленное хранение данных, защищенный доступ к</w:t>
            </w:r>
            <w:r>
              <w:rPr>
                <w:sz w:val="22"/>
                <w:szCs w:val="22"/>
              </w:rPr>
              <w:t xml:space="preserve"> </w:t>
            </w:r>
            <w:r w:rsidRPr="00C55A4C">
              <w:rPr>
                <w:sz w:val="22"/>
                <w:szCs w:val="22"/>
              </w:rPr>
              <w:t xml:space="preserve">данным через логин и пароль, через </w:t>
            </w:r>
            <w:r w:rsidRPr="00C55A4C">
              <w:rPr>
                <w:sz w:val="22"/>
                <w:szCs w:val="22"/>
              </w:rPr>
              <w:lastRenderedPageBreak/>
              <w:t>электронную карту.</w:t>
            </w:r>
          </w:p>
        </w:tc>
        <w:tc>
          <w:tcPr>
            <w:tcW w:w="1721" w:type="dxa"/>
          </w:tcPr>
          <w:p w:rsidR="00F93D3C" w:rsidRDefault="0062667E" w:rsidP="00071C9A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62667E" w:rsidP="00071C9A">
            <w:pPr>
              <w:jc w:val="center"/>
            </w:pPr>
            <w:r>
              <w:t>4</w:t>
            </w:r>
          </w:p>
        </w:tc>
      </w:tr>
      <w:tr w:rsidR="00F93D3C" w:rsidTr="0062667E">
        <w:tc>
          <w:tcPr>
            <w:tcW w:w="2249" w:type="dxa"/>
          </w:tcPr>
          <w:p w:rsidR="00F93D3C" w:rsidRDefault="00C55A4C">
            <w:r>
              <w:lastRenderedPageBreak/>
              <w:t>Модуль 3</w:t>
            </w:r>
          </w:p>
        </w:tc>
        <w:tc>
          <w:tcPr>
            <w:tcW w:w="2269" w:type="dxa"/>
          </w:tcPr>
          <w:p w:rsidR="00F93D3C" w:rsidRPr="00A953AE" w:rsidRDefault="00A953AE" w:rsidP="00A953AE">
            <w:r w:rsidRPr="00A953AE">
              <w:rPr>
                <w:color w:val="333333"/>
              </w:rPr>
              <w:t>Основы работы с государственной информационной системой жилищно-коммунального хозяйства (ГИС ЖКХ)</w:t>
            </w:r>
          </w:p>
        </w:tc>
        <w:tc>
          <w:tcPr>
            <w:tcW w:w="2072" w:type="dxa"/>
          </w:tcPr>
          <w:p w:rsidR="00F2456B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 xml:space="preserve">Обучающийся должен овладеть понятиями 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 положениях законодательства, регламентирующих использование ГИС ЖКХ гражданами;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 доступных функциональных возможностях при работе с ГИС ЖКХ;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 составе доступных электронных сервисов ГИС ЖКХ населению и их нормативном правовом статусе в ГИС ЖКХ;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 порядке получения доступа к личному кабинету гражданина.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 xml:space="preserve">Обучающийся </w:t>
            </w:r>
            <w:r w:rsidRPr="00A953AE">
              <w:rPr>
                <w:sz w:val="22"/>
                <w:szCs w:val="22"/>
              </w:rPr>
              <w:lastRenderedPageBreak/>
              <w:t>должен знать по модулю: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основные средства работы с открытой частью системы и личным кабинетом гражданина в ГИС ЖКХ;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особенности функционирования ГИС ЖКХ;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 xml:space="preserve">- принципы регистрации на портале </w:t>
            </w:r>
            <w:proofErr w:type="spellStart"/>
            <w:r w:rsidRPr="00A953AE">
              <w:rPr>
                <w:sz w:val="22"/>
                <w:szCs w:val="22"/>
              </w:rPr>
              <w:t>госуслуг</w:t>
            </w:r>
            <w:proofErr w:type="spellEnd"/>
            <w:r w:rsidRPr="00A953AE">
              <w:rPr>
                <w:sz w:val="22"/>
                <w:szCs w:val="22"/>
              </w:rPr>
              <w:t xml:space="preserve"> и получения доступа к ГИС ЖКХ;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структуру и назначение личного кабинета гражданина;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принципы работы с информацией и сервисами в личном кабинете гражданина в ГИС ЖКХ.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Обучающийся должен уметь: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 xml:space="preserve">- пользоваться информацией, функциональными возможностями и электронными сервисами в открытой части </w:t>
            </w:r>
            <w:r w:rsidRPr="00A953AE">
              <w:rPr>
                <w:sz w:val="22"/>
                <w:szCs w:val="22"/>
              </w:rPr>
              <w:lastRenderedPageBreak/>
              <w:t>ГИС ЖКХ и в личном кабинете гражданина;</w:t>
            </w:r>
          </w:p>
          <w:p w:rsidR="00A953AE" w:rsidRPr="00A953AE" w:rsidRDefault="00A953AE" w:rsidP="00A953AE">
            <w:pPr>
              <w:pStyle w:val="a6"/>
              <w:rPr>
                <w:sz w:val="22"/>
                <w:szCs w:val="22"/>
              </w:rPr>
            </w:pPr>
            <w:r w:rsidRPr="00A953AE">
              <w:rPr>
                <w:sz w:val="22"/>
                <w:szCs w:val="22"/>
              </w:rPr>
              <w:t>- участвовать в общественном сообществе пользователей ГИС ЖКХ (электронных голосованиях и форумах).</w:t>
            </w:r>
          </w:p>
          <w:p w:rsidR="00F93D3C" w:rsidRPr="00A953AE" w:rsidRDefault="00F93D3C" w:rsidP="00A953A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896" w:type="dxa"/>
          </w:tcPr>
          <w:p w:rsidR="00A953AE" w:rsidRPr="00A953AE" w:rsidRDefault="00A953AE" w:rsidP="00A953A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255" w:line="270" w:lineRule="atLeast"/>
              <w:rPr>
                <w:color w:val="333333"/>
                <w:sz w:val="22"/>
                <w:szCs w:val="22"/>
              </w:rPr>
            </w:pPr>
            <w:r w:rsidRPr="00A953AE">
              <w:rPr>
                <w:color w:val="333333"/>
                <w:sz w:val="22"/>
                <w:szCs w:val="22"/>
              </w:rPr>
              <w:lastRenderedPageBreak/>
              <w:t>Ознакомить слушателей с возможностями ГИС ЖКХ: в открытой части системы и с личным кабинетом гражданина.</w:t>
            </w:r>
          </w:p>
          <w:p w:rsidR="00A953AE" w:rsidRPr="00A953AE" w:rsidRDefault="00A953AE" w:rsidP="00A953A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255" w:line="270" w:lineRule="atLeast"/>
              <w:rPr>
                <w:color w:val="333333"/>
                <w:sz w:val="22"/>
                <w:szCs w:val="22"/>
              </w:rPr>
            </w:pPr>
            <w:r w:rsidRPr="00A953AE">
              <w:rPr>
                <w:color w:val="333333"/>
                <w:sz w:val="22"/>
                <w:szCs w:val="22"/>
              </w:rPr>
              <w:t>Освоить принципы работы в личном кабинете гражданина в ГИС ЖКХ.</w:t>
            </w:r>
          </w:p>
          <w:p w:rsidR="00F93D3C" w:rsidRPr="00A953AE" w:rsidRDefault="00A953AE" w:rsidP="00A953A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255" w:line="270" w:lineRule="atLeast"/>
              <w:rPr>
                <w:sz w:val="22"/>
                <w:szCs w:val="22"/>
              </w:rPr>
            </w:pPr>
            <w:r w:rsidRPr="00A953AE">
              <w:rPr>
                <w:color w:val="333333"/>
                <w:sz w:val="22"/>
                <w:szCs w:val="22"/>
              </w:rPr>
              <w:t xml:space="preserve"> Сформировать навыки использования функциональных возможностей и электронных сервисов ГИС ЖКХ: регистрация на портале </w:t>
            </w:r>
            <w:proofErr w:type="spellStart"/>
            <w:r w:rsidRPr="00A953AE">
              <w:rPr>
                <w:color w:val="333333"/>
                <w:sz w:val="22"/>
                <w:szCs w:val="22"/>
              </w:rPr>
              <w:t>госуслуг</w:t>
            </w:r>
            <w:proofErr w:type="spellEnd"/>
            <w:r w:rsidRPr="00A953AE">
              <w:rPr>
                <w:color w:val="333333"/>
                <w:sz w:val="22"/>
                <w:szCs w:val="22"/>
              </w:rPr>
              <w:t xml:space="preserve"> и получение доступа к личному кабинету гражданина, оформление и направление обращений и жалоб, внесение показаний приборов учета, оплата услуг ЖКХ.</w:t>
            </w:r>
          </w:p>
        </w:tc>
        <w:tc>
          <w:tcPr>
            <w:tcW w:w="1721" w:type="dxa"/>
          </w:tcPr>
          <w:p w:rsidR="00F93D3C" w:rsidRDefault="0062667E" w:rsidP="00071C9A">
            <w:pPr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62667E" w:rsidP="00071C9A">
            <w:pPr>
              <w:jc w:val="center"/>
            </w:pPr>
            <w:r>
              <w:t>4</w:t>
            </w:r>
          </w:p>
        </w:tc>
      </w:tr>
      <w:tr w:rsidR="00712E09" w:rsidRPr="00F93D3C" w:rsidTr="0062667E">
        <w:tc>
          <w:tcPr>
            <w:tcW w:w="2249" w:type="dxa"/>
          </w:tcPr>
          <w:p w:rsidR="00712E09" w:rsidRPr="00F93D3C" w:rsidRDefault="00712E09" w:rsidP="00E16CBE">
            <w:pPr>
              <w:rPr>
                <w:b/>
              </w:rPr>
            </w:pPr>
            <w:r>
              <w:rPr>
                <w:b/>
              </w:rPr>
              <w:lastRenderedPageBreak/>
              <w:t>Учебная практика</w:t>
            </w:r>
          </w:p>
        </w:tc>
        <w:tc>
          <w:tcPr>
            <w:tcW w:w="2269" w:type="dxa"/>
          </w:tcPr>
          <w:p w:rsidR="00712E09" w:rsidRPr="00F93D3C" w:rsidRDefault="00712E09">
            <w:pPr>
              <w:rPr>
                <w:b/>
              </w:rPr>
            </w:pPr>
          </w:p>
        </w:tc>
        <w:tc>
          <w:tcPr>
            <w:tcW w:w="2072" w:type="dxa"/>
          </w:tcPr>
          <w:p w:rsidR="00712E09" w:rsidRPr="00F93D3C" w:rsidRDefault="00712E09" w:rsidP="00E16CBE">
            <w:pPr>
              <w:rPr>
                <w:b/>
              </w:rPr>
            </w:pPr>
          </w:p>
        </w:tc>
        <w:tc>
          <w:tcPr>
            <w:tcW w:w="2896" w:type="dxa"/>
          </w:tcPr>
          <w:p w:rsidR="00712E09" w:rsidRPr="00F93D3C" w:rsidRDefault="00712E09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712E09" w:rsidRPr="00F93D3C" w:rsidRDefault="0062667E" w:rsidP="008D776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3" w:type="dxa"/>
          </w:tcPr>
          <w:p w:rsidR="00712E09" w:rsidRPr="00F93D3C" w:rsidRDefault="00712E09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712E09" w:rsidRPr="00F93D3C" w:rsidRDefault="0062667E" w:rsidP="00071C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93D3C" w:rsidRPr="00F93D3C" w:rsidTr="0062667E">
        <w:tc>
          <w:tcPr>
            <w:tcW w:w="2249" w:type="dxa"/>
          </w:tcPr>
          <w:p w:rsidR="00F93D3C" w:rsidRPr="00F93D3C" w:rsidRDefault="00F93D3C" w:rsidP="00E16CBE">
            <w:pPr>
              <w:rPr>
                <w:b/>
              </w:rPr>
            </w:pPr>
            <w:r w:rsidRPr="00F93D3C">
              <w:rPr>
                <w:b/>
              </w:rPr>
              <w:t>ИТОГО</w:t>
            </w:r>
          </w:p>
        </w:tc>
        <w:tc>
          <w:tcPr>
            <w:tcW w:w="2269" w:type="dxa"/>
          </w:tcPr>
          <w:p w:rsidR="00F93D3C" w:rsidRPr="00F93D3C" w:rsidRDefault="00F93D3C">
            <w:pPr>
              <w:rPr>
                <w:b/>
              </w:rPr>
            </w:pPr>
          </w:p>
        </w:tc>
        <w:tc>
          <w:tcPr>
            <w:tcW w:w="2072" w:type="dxa"/>
          </w:tcPr>
          <w:p w:rsidR="00F93D3C" w:rsidRPr="00F93D3C" w:rsidRDefault="00F93D3C" w:rsidP="00E16CBE">
            <w:pPr>
              <w:rPr>
                <w:b/>
              </w:rPr>
            </w:pPr>
          </w:p>
        </w:tc>
        <w:tc>
          <w:tcPr>
            <w:tcW w:w="2896" w:type="dxa"/>
          </w:tcPr>
          <w:p w:rsidR="00F93D3C" w:rsidRPr="00F93D3C" w:rsidRDefault="00F93D3C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F93D3C" w:rsidRPr="00F93D3C" w:rsidRDefault="0062667E" w:rsidP="008D776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3" w:type="dxa"/>
          </w:tcPr>
          <w:p w:rsidR="00F93D3C" w:rsidRPr="00F93D3C" w:rsidRDefault="00F93D3C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F93D3C" w:rsidRPr="00F93D3C" w:rsidRDefault="0062667E" w:rsidP="00071C9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209AB"/>
    <w:multiLevelType w:val="hybridMultilevel"/>
    <w:tmpl w:val="4A028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F63BF4"/>
    <w:multiLevelType w:val="hybridMultilevel"/>
    <w:tmpl w:val="99DAD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F6567E"/>
    <w:multiLevelType w:val="hybridMultilevel"/>
    <w:tmpl w:val="DAAE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7B5E7C"/>
    <w:multiLevelType w:val="hybridMultilevel"/>
    <w:tmpl w:val="672EE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C71B7"/>
    <w:multiLevelType w:val="hybridMultilevel"/>
    <w:tmpl w:val="A6AEE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4D3F11"/>
    <w:multiLevelType w:val="hybridMultilevel"/>
    <w:tmpl w:val="787EE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601214"/>
    <w:multiLevelType w:val="hybridMultilevel"/>
    <w:tmpl w:val="6832B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E42E81"/>
    <w:multiLevelType w:val="hybridMultilevel"/>
    <w:tmpl w:val="6C160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18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0E37C6"/>
    <w:rsid w:val="001549F8"/>
    <w:rsid w:val="001658A8"/>
    <w:rsid w:val="00175F67"/>
    <w:rsid w:val="001B16D9"/>
    <w:rsid w:val="001E76E5"/>
    <w:rsid w:val="00206CBD"/>
    <w:rsid w:val="002D270E"/>
    <w:rsid w:val="0036238E"/>
    <w:rsid w:val="00384855"/>
    <w:rsid w:val="003E6526"/>
    <w:rsid w:val="0045294A"/>
    <w:rsid w:val="004D5F36"/>
    <w:rsid w:val="004E4C57"/>
    <w:rsid w:val="005636D8"/>
    <w:rsid w:val="005830AF"/>
    <w:rsid w:val="005C7700"/>
    <w:rsid w:val="0062667E"/>
    <w:rsid w:val="0066611C"/>
    <w:rsid w:val="00712E09"/>
    <w:rsid w:val="00733885"/>
    <w:rsid w:val="00744B11"/>
    <w:rsid w:val="008036A7"/>
    <w:rsid w:val="0080404A"/>
    <w:rsid w:val="00804409"/>
    <w:rsid w:val="008D776D"/>
    <w:rsid w:val="00906BBB"/>
    <w:rsid w:val="00A953AE"/>
    <w:rsid w:val="00B17578"/>
    <w:rsid w:val="00B53300"/>
    <w:rsid w:val="00B56438"/>
    <w:rsid w:val="00B575F6"/>
    <w:rsid w:val="00BB654B"/>
    <w:rsid w:val="00BD011E"/>
    <w:rsid w:val="00C52224"/>
    <w:rsid w:val="00C55A4C"/>
    <w:rsid w:val="00C66BCB"/>
    <w:rsid w:val="00C8101F"/>
    <w:rsid w:val="00C90371"/>
    <w:rsid w:val="00D54CB4"/>
    <w:rsid w:val="00E02C59"/>
    <w:rsid w:val="00E16CBE"/>
    <w:rsid w:val="00E30C6A"/>
    <w:rsid w:val="00E94CFD"/>
    <w:rsid w:val="00F021D1"/>
    <w:rsid w:val="00F2456B"/>
    <w:rsid w:val="00F753E5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953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4207E-2855-4161-8576-0F0AE3B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10</cp:revision>
  <dcterms:created xsi:type="dcterms:W3CDTF">2014-02-21T06:34:00Z</dcterms:created>
  <dcterms:modified xsi:type="dcterms:W3CDTF">2018-03-22T07:38:00Z</dcterms:modified>
</cp:coreProperties>
</file>