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F8" w:rsidRDefault="00B620F8" w:rsidP="00B620F8">
      <w:r w:rsidRPr="005C4BBF">
        <w:t>08.02.09 Монтаж, наладка и эксплуатация электрооборудования промышленных и гражданских зданий</w:t>
      </w:r>
    </w:p>
    <w:p w:rsidR="00B620F8" w:rsidRDefault="00B620F8" w:rsidP="00B620F8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B620F8" w:rsidRPr="000A3337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4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я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0A3337">
        <w:rPr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:rsidR="00B620F8" w:rsidRPr="00DE1431" w:rsidRDefault="00B620F8" w:rsidP="00B620F8">
      <w:pPr>
        <w:rPr>
          <w:sz w:val="24"/>
          <w:szCs w:val="24"/>
        </w:rPr>
      </w:pP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</w:t>
      </w:r>
      <w:proofErr w:type="gramStart"/>
      <w:r w:rsidRPr="00DE1431">
        <w:rPr>
          <w:sz w:val="24"/>
          <w:szCs w:val="24"/>
        </w:rPr>
        <w:t xml:space="preserve">лет </w:t>
      </w:r>
      <w:r>
        <w:rPr>
          <w:sz w:val="24"/>
          <w:szCs w:val="24"/>
        </w:rPr>
        <w:t xml:space="preserve"> 48</w:t>
      </w:r>
      <w:proofErr w:type="gramEnd"/>
      <w:r>
        <w:rPr>
          <w:sz w:val="24"/>
          <w:szCs w:val="24"/>
        </w:rPr>
        <w:t xml:space="preserve"> чел</w:t>
      </w:r>
    </w:p>
    <w:p w:rsidR="00B620F8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14 чел</w:t>
      </w:r>
    </w:p>
    <w:p w:rsidR="00B620F8" w:rsidRPr="00DE1431" w:rsidRDefault="00B620F8" w:rsidP="00B620F8">
      <w:pPr>
        <w:rPr>
          <w:sz w:val="24"/>
          <w:szCs w:val="24"/>
        </w:rPr>
      </w:pP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B620F8" w:rsidRPr="00DE1431" w:rsidRDefault="00B620F8" w:rsidP="00B620F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81E0F5B" wp14:editId="643FF524">
            <wp:extent cx="4572000" cy="2743200"/>
            <wp:effectExtent l="0" t="0" r="0" b="0"/>
            <wp:docPr id="132" name="Диаграмма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На вопрос «Укажите основные достоинства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были даны следующие ответы:</w:t>
      </w:r>
    </w:p>
    <w:p w:rsidR="00B620F8" w:rsidRPr="00DE1431" w:rsidRDefault="00B620F8" w:rsidP="00B620F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AC532D" wp14:editId="61FFAACE">
            <wp:extent cx="5981700" cy="3629025"/>
            <wp:effectExtent l="0" t="0" r="0" b="0"/>
            <wp:docPr id="133" name="Диаграмма 1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20F8" w:rsidRDefault="00B620F8" w:rsidP="00B620F8">
      <w:pPr>
        <w:rPr>
          <w:sz w:val="24"/>
          <w:szCs w:val="24"/>
        </w:rPr>
      </w:pP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Ответы на вопрос «Укажите основные недостатки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B620F8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B620F8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</w:t>
            </w:r>
          </w:p>
        </w:tc>
      </w:tr>
      <w:tr w:rsidR="00B620F8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B620F8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</w:tr>
      <w:tr w:rsidR="00B620F8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5</w:t>
            </w:r>
          </w:p>
        </w:tc>
      </w:tr>
      <w:tr w:rsidR="00B620F8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620F8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B620F8" w:rsidRPr="00DE1431" w:rsidRDefault="00B620F8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620F8" w:rsidRPr="00DE1431" w:rsidRDefault="00B620F8" w:rsidP="00B620F8">
      <w:pPr>
        <w:rPr>
          <w:sz w:val="24"/>
          <w:szCs w:val="24"/>
        </w:rPr>
      </w:pPr>
    </w:p>
    <w:p w:rsidR="00B620F8" w:rsidRPr="00DE1431" w:rsidRDefault="00B620F8" w:rsidP="00B620F8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15628C" w:rsidRDefault="0015628C"/>
    <w:p w:rsidR="00EC2155" w:rsidRDefault="00EC2155">
      <w:r>
        <w:rPr>
          <w:noProof/>
        </w:rPr>
        <w:lastRenderedPageBreak/>
        <w:drawing>
          <wp:inline distT="0" distB="0" distL="0" distR="0" wp14:anchorId="55973EB2" wp14:editId="264D0CA8">
            <wp:extent cx="3771900" cy="3381375"/>
            <wp:effectExtent l="0" t="0" r="0" b="9525"/>
            <wp:docPr id="134" name="Диаграмма 1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EC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79"/>
    <w:rsid w:val="0015628C"/>
    <w:rsid w:val="007F5A79"/>
    <w:rsid w:val="00B620F8"/>
    <w:rsid w:val="00E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29A"/>
  <w15:chartTrackingRefBased/>
  <w15:docId w15:val="{D06719D2-2158-40B7-84CA-AA5B842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11-4EFB-B24C-10F294394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2-41F6-B3A4-FC88836ED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66-46DE-99BB-0779C65408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3</cp:revision>
  <dcterms:created xsi:type="dcterms:W3CDTF">2023-09-25T01:22:00Z</dcterms:created>
  <dcterms:modified xsi:type="dcterms:W3CDTF">2023-09-25T01:22:00Z</dcterms:modified>
</cp:coreProperties>
</file>